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E48" w:rsidRPr="00C61846" w:rsidRDefault="00CA199E" w:rsidP="00C61846">
      <w:r>
        <w:rPr>
          <w:rFonts w:ascii="Arial" w:hAnsi="Arial" w:cs="Arial"/>
          <w:noProof/>
          <w:color w:val="003300"/>
          <w:sz w:val="18"/>
          <w:szCs w:val="18"/>
        </w:rPr>
        <w:drawing>
          <wp:inline distT="0" distB="0" distL="0" distR="0">
            <wp:extent cx="2990850" cy="1021715"/>
            <wp:effectExtent l="0" t="0" r="0" b="0"/>
            <wp:docPr id="2" name="Picture 2" descr="coat of arms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at of arms gre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3" t="16821" r="5009" b="1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="-522" w:tblpY="607"/>
        <w:tblW w:w="14323" w:type="dxa"/>
        <w:tblLook w:val="04A0" w:firstRow="1" w:lastRow="0" w:firstColumn="1" w:lastColumn="0" w:noHBand="0" w:noVBand="1"/>
      </w:tblPr>
      <w:tblGrid>
        <w:gridCol w:w="3510"/>
        <w:gridCol w:w="4186"/>
        <w:gridCol w:w="3310"/>
        <w:gridCol w:w="3317"/>
      </w:tblGrid>
      <w:tr w:rsidR="00070567" w:rsidRPr="00BD7B53" w:rsidTr="0004712A">
        <w:trPr>
          <w:trHeight w:val="423"/>
        </w:trPr>
        <w:tc>
          <w:tcPr>
            <w:tcW w:w="3510" w:type="dxa"/>
            <w:vAlign w:val="center"/>
          </w:tcPr>
          <w:p w:rsidR="00070567" w:rsidRPr="0022620D" w:rsidRDefault="00070567" w:rsidP="000705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620D">
              <w:rPr>
                <w:rFonts w:ascii="Arial" w:hAnsi="Arial" w:cs="Arial"/>
                <w:b/>
                <w:sz w:val="24"/>
                <w:szCs w:val="24"/>
              </w:rPr>
              <w:t>BID NO RECEIVED:</w:t>
            </w:r>
          </w:p>
        </w:tc>
        <w:tc>
          <w:tcPr>
            <w:tcW w:w="4186" w:type="dxa"/>
            <w:tcBorders>
              <w:right w:val="single" w:sz="4" w:space="0" w:color="auto"/>
            </w:tcBorders>
            <w:vAlign w:val="center"/>
          </w:tcPr>
          <w:p w:rsidR="00070567" w:rsidRPr="0022620D" w:rsidRDefault="00D25991" w:rsidP="00CD7E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SS-KZN 7/1/6/3 (7</w:t>
            </w:r>
            <w:r w:rsidR="00E52CFE">
              <w:rPr>
                <w:rFonts w:ascii="Arial" w:hAnsi="Arial" w:cs="Arial"/>
                <w:sz w:val="24"/>
                <w:szCs w:val="24"/>
              </w:rPr>
              <w:t>80) 2L / 001R</w:t>
            </w:r>
          </w:p>
        </w:tc>
        <w:tc>
          <w:tcPr>
            <w:tcW w:w="3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567" w:rsidRPr="0022620D" w:rsidRDefault="00070567" w:rsidP="000705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620D">
              <w:rPr>
                <w:rFonts w:ascii="Arial" w:hAnsi="Arial" w:cs="Arial"/>
                <w:b/>
                <w:sz w:val="24"/>
                <w:szCs w:val="24"/>
              </w:rPr>
              <w:t>CLOSING DATE:</w:t>
            </w:r>
          </w:p>
        </w:tc>
        <w:tc>
          <w:tcPr>
            <w:tcW w:w="3317" w:type="dxa"/>
            <w:tcBorders>
              <w:left w:val="single" w:sz="4" w:space="0" w:color="auto"/>
            </w:tcBorders>
            <w:vAlign w:val="center"/>
          </w:tcPr>
          <w:p w:rsidR="00070567" w:rsidRPr="0022620D" w:rsidRDefault="00E52CFE" w:rsidP="009D31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May 2021</w:t>
            </w:r>
          </w:p>
        </w:tc>
      </w:tr>
      <w:tr w:rsidR="00070567" w:rsidRPr="00BD7B53" w:rsidTr="0004712A">
        <w:trPr>
          <w:trHeight w:val="174"/>
        </w:trPr>
        <w:tc>
          <w:tcPr>
            <w:tcW w:w="3510" w:type="dxa"/>
            <w:vAlign w:val="center"/>
          </w:tcPr>
          <w:p w:rsidR="00070567" w:rsidRPr="0022620D" w:rsidRDefault="00070567" w:rsidP="000705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620D">
              <w:rPr>
                <w:rFonts w:ascii="Arial" w:hAnsi="Arial" w:cs="Arial"/>
                <w:b/>
                <w:sz w:val="24"/>
                <w:szCs w:val="24"/>
              </w:rPr>
              <w:t>TOTAL BIDS RECEIVED:</w:t>
            </w:r>
          </w:p>
        </w:tc>
        <w:tc>
          <w:tcPr>
            <w:tcW w:w="10813" w:type="dxa"/>
            <w:gridSpan w:val="3"/>
            <w:vAlign w:val="center"/>
          </w:tcPr>
          <w:p w:rsidR="00070567" w:rsidRPr="0022620D" w:rsidRDefault="00E52CFE" w:rsidP="009D31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Seventeen (</w:t>
            </w:r>
            <w:r w:rsidR="00E02B3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7) </w:t>
            </w:r>
          </w:p>
        </w:tc>
      </w:tr>
      <w:tr w:rsidR="00070567" w:rsidRPr="00BD7B53" w:rsidTr="0004712A">
        <w:trPr>
          <w:trHeight w:val="406"/>
        </w:trPr>
        <w:tc>
          <w:tcPr>
            <w:tcW w:w="3510" w:type="dxa"/>
            <w:vAlign w:val="center"/>
          </w:tcPr>
          <w:p w:rsidR="00070567" w:rsidRPr="0022620D" w:rsidRDefault="00070567" w:rsidP="000705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620D">
              <w:rPr>
                <w:rFonts w:ascii="Arial" w:hAnsi="Arial" w:cs="Arial"/>
                <w:b/>
                <w:sz w:val="24"/>
                <w:szCs w:val="24"/>
              </w:rPr>
              <w:t>DESCRIPTI</w:t>
            </w:r>
            <w:r w:rsidR="00936B35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22620D">
              <w:rPr>
                <w:rFonts w:ascii="Arial" w:hAnsi="Arial" w:cs="Arial"/>
                <w:b/>
                <w:sz w:val="24"/>
                <w:szCs w:val="24"/>
              </w:rPr>
              <w:t>N OF TENDER:</w:t>
            </w:r>
          </w:p>
        </w:tc>
        <w:tc>
          <w:tcPr>
            <w:tcW w:w="10813" w:type="dxa"/>
            <w:gridSpan w:val="3"/>
            <w:shd w:val="clear" w:color="auto" w:fill="auto"/>
            <w:vAlign w:val="center"/>
          </w:tcPr>
          <w:p w:rsidR="00070567" w:rsidRPr="0022620D" w:rsidRDefault="00E52CFE" w:rsidP="002509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CFE">
              <w:rPr>
                <w:rFonts w:ascii="Arial" w:hAnsi="Arial" w:cs="Arial"/>
                <w:b/>
                <w:bCs/>
                <w:sz w:val="24"/>
                <w:szCs w:val="24"/>
              </w:rPr>
              <w:t>RENDERING THE SERVICE FOR STANDARD CLEANING, HYGIENE, PEST CONTROL AND FUMIGATION SERVICES FOR REGIONAL LAND CLAIMS COMMISSION AND NARYSEC: KWAZULU-NATAL, NO 40 AB XUMA STREET COMMERCIAL CITY BUILDING, DURBAN FOR A PERIOD OFTWENTY-FOUR (24) MONTHS</w:t>
            </w:r>
          </w:p>
        </w:tc>
      </w:tr>
    </w:tbl>
    <w:p w:rsidR="0011054A" w:rsidRPr="0011054A" w:rsidRDefault="00C61846" w:rsidP="0064525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D7B53">
        <w:rPr>
          <w:rFonts w:ascii="Arial" w:hAnsi="Arial" w:cs="Arial"/>
          <w:b/>
          <w:sz w:val="32"/>
          <w:szCs w:val="32"/>
        </w:rPr>
        <w:t>PUBLICATION OF DETAILS OF BIDDERS ON THE DRDLR WEBSITE</w:t>
      </w:r>
    </w:p>
    <w:p w:rsidR="0064525C" w:rsidRDefault="0064525C" w:rsidP="0064525C">
      <w:pPr>
        <w:spacing w:after="0" w:line="240" w:lineRule="auto"/>
        <w:ind w:left="-630"/>
        <w:jc w:val="both"/>
        <w:rPr>
          <w:rFonts w:ascii="Arial" w:hAnsi="Arial" w:cs="Arial"/>
          <w:sz w:val="24"/>
          <w:szCs w:val="24"/>
        </w:rPr>
      </w:pPr>
    </w:p>
    <w:p w:rsidR="00207D02" w:rsidRPr="00BD7B53" w:rsidRDefault="00341EC1" w:rsidP="00207D02">
      <w:pPr>
        <w:spacing w:after="0" w:line="240" w:lineRule="auto"/>
        <w:ind w:left="-630"/>
        <w:jc w:val="both"/>
        <w:rPr>
          <w:rFonts w:ascii="Arial" w:hAnsi="Arial" w:cs="Arial"/>
          <w:sz w:val="28"/>
          <w:szCs w:val="28"/>
        </w:rPr>
      </w:pPr>
      <w:r w:rsidRPr="00AC6935">
        <w:rPr>
          <w:rFonts w:ascii="Arial" w:hAnsi="Arial" w:cs="Arial"/>
          <w:sz w:val="24"/>
          <w:szCs w:val="24"/>
        </w:rPr>
        <w:t xml:space="preserve">The following tender document (s) were received on closing of the </w:t>
      </w:r>
      <w:proofErr w:type="gramStart"/>
      <w:r w:rsidRPr="00AC6935">
        <w:rPr>
          <w:rFonts w:ascii="Arial" w:hAnsi="Arial" w:cs="Arial"/>
          <w:sz w:val="24"/>
          <w:szCs w:val="24"/>
        </w:rPr>
        <w:t>above mentioned</w:t>
      </w:r>
      <w:proofErr w:type="gramEnd"/>
      <w:r w:rsidRPr="00AC6935">
        <w:rPr>
          <w:rFonts w:ascii="Arial" w:hAnsi="Arial" w:cs="Arial"/>
          <w:sz w:val="24"/>
          <w:szCs w:val="24"/>
        </w:rPr>
        <w:t xml:space="preserve"> bid and are thus published in terms of the National Treasury Instruction Note dated 31 May 2011 for enhancing compliance and improving transparency and accountability in supply chain management</w:t>
      </w:r>
      <w:r w:rsidRPr="00BD7B53">
        <w:rPr>
          <w:rFonts w:ascii="Arial" w:hAnsi="Arial" w:cs="Arial"/>
          <w:sz w:val="28"/>
          <w:szCs w:val="28"/>
        </w:rPr>
        <w:t>.</w:t>
      </w:r>
    </w:p>
    <w:tbl>
      <w:tblPr>
        <w:tblStyle w:val="TableGrid"/>
        <w:tblpPr w:leftFromText="180" w:rightFromText="180" w:vertAnchor="text" w:horzAnchor="margin" w:tblpXSpec="center" w:tblpY="229"/>
        <w:tblW w:w="14034" w:type="dxa"/>
        <w:tblLook w:val="04A0" w:firstRow="1" w:lastRow="0" w:firstColumn="1" w:lastColumn="0" w:noHBand="0" w:noVBand="1"/>
      </w:tblPr>
      <w:tblGrid>
        <w:gridCol w:w="1418"/>
        <w:gridCol w:w="7416"/>
        <w:gridCol w:w="1987"/>
        <w:gridCol w:w="3213"/>
      </w:tblGrid>
      <w:tr w:rsidR="00B74600" w:rsidRPr="00BD7B53" w:rsidTr="0004712A">
        <w:tc>
          <w:tcPr>
            <w:tcW w:w="1418" w:type="dxa"/>
            <w:shd w:val="clear" w:color="auto" w:fill="FF9933"/>
            <w:vAlign w:val="center"/>
          </w:tcPr>
          <w:p w:rsidR="00B74600" w:rsidRPr="0022620D" w:rsidRDefault="00B74600" w:rsidP="008B23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620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7416" w:type="dxa"/>
            <w:shd w:val="clear" w:color="auto" w:fill="FF9933"/>
            <w:vAlign w:val="center"/>
          </w:tcPr>
          <w:p w:rsidR="00B74600" w:rsidRPr="0022620D" w:rsidRDefault="00B74600" w:rsidP="00BD7B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620D">
              <w:rPr>
                <w:rFonts w:ascii="Arial" w:hAnsi="Arial" w:cs="Arial"/>
                <w:b/>
                <w:sz w:val="24"/>
                <w:szCs w:val="24"/>
              </w:rPr>
              <w:t>NAME OF BIDDER (S)/ TENDERERS</w:t>
            </w:r>
          </w:p>
        </w:tc>
        <w:tc>
          <w:tcPr>
            <w:tcW w:w="1987" w:type="dxa"/>
            <w:shd w:val="clear" w:color="auto" w:fill="FF9933"/>
          </w:tcPr>
          <w:p w:rsidR="0022620D" w:rsidRDefault="0022620D" w:rsidP="001070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4600" w:rsidRPr="0022620D" w:rsidRDefault="008F4AD2" w:rsidP="001070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BBB-EE STATUS LEVEL</w:t>
            </w:r>
          </w:p>
        </w:tc>
        <w:tc>
          <w:tcPr>
            <w:tcW w:w="3213" w:type="dxa"/>
            <w:shd w:val="clear" w:color="auto" w:fill="FF9933"/>
            <w:vAlign w:val="center"/>
          </w:tcPr>
          <w:p w:rsidR="00B74600" w:rsidRPr="0022620D" w:rsidRDefault="00B74600" w:rsidP="002262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620D">
              <w:rPr>
                <w:rFonts w:ascii="Arial" w:hAnsi="Arial" w:cs="Arial"/>
                <w:b/>
                <w:sz w:val="24"/>
                <w:szCs w:val="24"/>
              </w:rPr>
              <w:t>TOTAL BID PRICE VAT INCLUSIVE (WHERE APPLICABLE</w:t>
            </w:r>
          </w:p>
        </w:tc>
      </w:tr>
      <w:tr w:rsidR="005E248A" w:rsidRPr="008F1EA2" w:rsidTr="00FA2983">
        <w:tc>
          <w:tcPr>
            <w:tcW w:w="1418" w:type="dxa"/>
          </w:tcPr>
          <w:p w:rsidR="005E248A" w:rsidRPr="00E02B32" w:rsidRDefault="005E248A" w:rsidP="005E248A">
            <w:pPr>
              <w:tabs>
                <w:tab w:val="num" w:pos="2340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1/17</w:t>
            </w:r>
          </w:p>
        </w:tc>
        <w:tc>
          <w:tcPr>
            <w:tcW w:w="7416" w:type="dxa"/>
          </w:tcPr>
          <w:p w:rsidR="005E248A" w:rsidRPr="005E248A" w:rsidRDefault="005E248A" w:rsidP="005E248A">
            <w:pPr>
              <w:rPr>
                <w:rFonts w:ascii="Arial" w:hAnsi="Arial" w:cs="Arial"/>
                <w:sz w:val="20"/>
                <w:szCs w:val="20"/>
              </w:rPr>
            </w:pPr>
            <w:r w:rsidRPr="005E248A">
              <w:rPr>
                <w:rFonts w:ascii="Arial" w:hAnsi="Arial" w:cs="Arial"/>
                <w:sz w:val="20"/>
                <w:szCs w:val="20"/>
              </w:rPr>
              <w:t xml:space="preserve">HANKAI PEST CONTROL </w:t>
            </w:r>
          </w:p>
        </w:tc>
        <w:tc>
          <w:tcPr>
            <w:tcW w:w="1987" w:type="dxa"/>
          </w:tcPr>
          <w:p w:rsidR="005E248A" w:rsidRPr="008F1EA2" w:rsidRDefault="000C7EA9" w:rsidP="005E2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5E248A" w:rsidRPr="00D25991" w:rsidRDefault="005E248A" w:rsidP="005E248A">
            <w:pPr>
              <w:tabs>
                <w:tab w:val="num" w:pos="2340"/>
              </w:tabs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R1 115 787.12</w:t>
            </w:r>
          </w:p>
        </w:tc>
      </w:tr>
      <w:tr w:rsidR="005E248A" w:rsidRPr="008F1EA2" w:rsidTr="00FA2983">
        <w:tc>
          <w:tcPr>
            <w:tcW w:w="1418" w:type="dxa"/>
          </w:tcPr>
          <w:p w:rsidR="005E248A" w:rsidRPr="00E02B32" w:rsidRDefault="005E248A" w:rsidP="005E248A">
            <w:pPr>
              <w:tabs>
                <w:tab w:val="num" w:pos="2340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2/17</w:t>
            </w:r>
          </w:p>
        </w:tc>
        <w:tc>
          <w:tcPr>
            <w:tcW w:w="7416" w:type="dxa"/>
          </w:tcPr>
          <w:p w:rsidR="005E248A" w:rsidRPr="005E248A" w:rsidRDefault="005E248A" w:rsidP="005E248A">
            <w:pPr>
              <w:rPr>
                <w:rFonts w:ascii="Arial" w:hAnsi="Arial" w:cs="Arial"/>
                <w:sz w:val="20"/>
                <w:szCs w:val="20"/>
              </w:rPr>
            </w:pPr>
            <w:r w:rsidRPr="005E248A">
              <w:rPr>
                <w:rFonts w:ascii="Arial" w:hAnsi="Arial" w:cs="Arial"/>
                <w:sz w:val="20"/>
                <w:szCs w:val="20"/>
              </w:rPr>
              <w:t>THE BUSINESS ZONE 605</w:t>
            </w:r>
          </w:p>
        </w:tc>
        <w:tc>
          <w:tcPr>
            <w:tcW w:w="1987" w:type="dxa"/>
          </w:tcPr>
          <w:p w:rsidR="005E248A" w:rsidRPr="008F1EA2" w:rsidRDefault="003068A0" w:rsidP="005E2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5E248A" w:rsidRPr="00D25991" w:rsidRDefault="005E248A" w:rsidP="005E248A">
            <w:pPr>
              <w:tabs>
                <w:tab w:val="num" w:pos="2340"/>
              </w:tabs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R1 888 515.19</w:t>
            </w:r>
          </w:p>
        </w:tc>
      </w:tr>
      <w:tr w:rsidR="005E248A" w:rsidRPr="008F1EA2" w:rsidTr="00FA2983">
        <w:tc>
          <w:tcPr>
            <w:tcW w:w="1418" w:type="dxa"/>
          </w:tcPr>
          <w:p w:rsidR="005E248A" w:rsidRPr="00E02B32" w:rsidRDefault="005E248A" w:rsidP="005E248A">
            <w:pPr>
              <w:tabs>
                <w:tab w:val="num" w:pos="2340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3/17</w:t>
            </w:r>
          </w:p>
        </w:tc>
        <w:tc>
          <w:tcPr>
            <w:tcW w:w="7416" w:type="dxa"/>
          </w:tcPr>
          <w:p w:rsidR="005E248A" w:rsidRPr="005E248A" w:rsidRDefault="005E248A" w:rsidP="005E248A">
            <w:pPr>
              <w:rPr>
                <w:rFonts w:ascii="Arial" w:hAnsi="Arial" w:cs="Arial"/>
                <w:sz w:val="20"/>
                <w:szCs w:val="20"/>
              </w:rPr>
            </w:pPr>
            <w:r w:rsidRPr="005E248A">
              <w:rPr>
                <w:rFonts w:ascii="Arial" w:hAnsi="Arial" w:cs="Arial"/>
                <w:sz w:val="20"/>
                <w:szCs w:val="20"/>
              </w:rPr>
              <w:t>MONTANO CONTRACTING AND TRADING CC</w:t>
            </w:r>
          </w:p>
        </w:tc>
        <w:tc>
          <w:tcPr>
            <w:tcW w:w="1987" w:type="dxa"/>
          </w:tcPr>
          <w:p w:rsidR="005E248A" w:rsidRPr="008F1EA2" w:rsidRDefault="00272C4A" w:rsidP="005E2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5E248A" w:rsidRPr="00D25991" w:rsidRDefault="005E248A" w:rsidP="005E248A">
            <w:pPr>
              <w:tabs>
                <w:tab w:val="num" w:pos="2340"/>
              </w:tabs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R1 621 838.71</w:t>
            </w:r>
          </w:p>
        </w:tc>
      </w:tr>
      <w:tr w:rsidR="005E248A" w:rsidRPr="008F1EA2" w:rsidTr="00FA2983">
        <w:tc>
          <w:tcPr>
            <w:tcW w:w="1418" w:type="dxa"/>
          </w:tcPr>
          <w:p w:rsidR="005E248A" w:rsidRPr="00E02B32" w:rsidRDefault="005E248A" w:rsidP="005E248A">
            <w:pPr>
              <w:tabs>
                <w:tab w:val="num" w:pos="2340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4/17</w:t>
            </w:r>
          </w:p>
        </w:tc>
        <w:tc>
          <w:tcPr>
            <w:tcW w:w="7416" w:type="dxa"/>
          </w:tcPr>
          <w:p w:rsidR="005E248A" w:rsidRPr="005E248A" w:rsidRDefault="005E248A" w:rsidP="005E248A">
            <w:pPr>
              <w:rPr>
                <w:rFonts w:ascii="Arial" w:hAnsi="Arial" w:cs="Arial"/>
                <w:sz w:val="20"/>
                <w:szCs w:val="20"/>
              </w:rPr>
            </w:pPr>
            <w:r w:rsidRPr="005E248A">
              <w:rPr>
                <w:rFonts w:ascii="Arial" w:hAnsi="Arial" w:cs="Arial"/>
                <w:sz w:val="20"/>
                <w:szCs w:val="20"/>
              </w:rPr>
              <w:t xml:space="preserve">SUKUMA UZAME TRADING </w:t>
            </w:r>
          </w:p>
        </w:tc>
        <w:tc>
          <w:tcPr>
            <w:tcW w:w="1987" w:type="dxa"/>
          </w:tcPr>
          <w:p w:rsidR="005E248A" w:rsidRPr="008F1EA2" w:rsidRDefault="003068A0" w:rsidP="005E2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5E248A" w:rsidRPr="00D25991" w:rsidRDefault="005E248A" w:rsidP="005E248A">
            <w:pPr>
              <w:tabs>
                <w:tab w:val="num" w:pos="2340"/>
              </w:tabs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R   577 131.08</w:t>
            </w:r>
          </w:p>
        </w:tc>
      </w:tr>
      <w:tr w:rsidR="005E248A" w:rsidRPr="008F1EA2" w:rsidTr="00FA2983">
        <w:tc>
          <w:tcPr>
            <w:tcW w:w="1418" w:type="dxa"/>
          </w:tcPr>
          <w:p w:rsidR="005E248A" w:rsidRPr="00E02B32" w:rsidRDefault="005E248A" w:rsidP="005E248A">
            <w:pPr>
              <w:tabs>
                <w:tab w:val="num" w:pos="2340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5/17</w:t>
            </w:r>
          </w:p>
        </w:tc>
        <w:tc>
          <w:tcPr>
            <w:tcW w:w="7416" w:type="dxa"/>
          </w:tcPr>
          <w:p w:rsidR="005E248A" w:rsidRPr="005E248A" w:rsidRDefault="005E248A" w:rsidP="005E248A">
            <w:pPr>
              <w:rPr>
                <w:rFonts w:ascii="Arial" w:hAnsi="Arial" w:cs="Arial"/>
                <w:sz w:val="20"/>
                <w:szCs w:val="20"/>
              </w:rPr>
            </w:pPr>
            <w:r w:rsidRPr="005E248A">
              <w:rPr>
                <w:rFonts w:ascii="Arial" w:hAnsi="Arial" w:cs="Arial"/>
                <w:sz w:val="20"/>
                <w:szCs w:val="20"/>
              </w:rPr>
              <w:t>DAZI SERVICES AND SUPPLIES PTY LTD</w:t>
            </w:r>
          </w:p>
        </w:tc>
        <w:tc>
          <w:tcPr>
            <w:tcW w:w="1987" w:type="dxa"/>
          </w:tcPr>
          <w:p w:rsidR="005E248A" w:rsidRDefault="000C7EA9" w:rsidP="005E2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5E248A" w:rsidRDefault="005E248A" w:rsidP="005E248A">
            <w:pPr>
              <w:tabs>
                <w:tab w:val="num" w:pos="2340"/>
              </w:tabs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R   393 352.55</w:t>
            </w:r>
          </w:p>
        </w:tc>
      </w:tr>
      <w:tr w:rsidR="005E248A" w:rsidRPr="008F1EA2" w:rsidTr="00FA2983">
        <w:tc>
          <w:tcPr>
            <w:tcW w:w="1418" w:type="dxa"/>
          </w:tcPr>
          <w:p w:rsidR="005E248A" w:rsidRPr="00E02B32" w:rsidRDefault="005E248A" w:rsidP="005E248A">
            <w:pPr>
              <w:tabs>
                <w:tab w:val="num" w:pos="2340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6/17</w:t>
            </w:r>
          </w:p>
        </w:tc>
        <w:tc>
          <w:tcPr>
            <w:tcW w:w="7416" w:type="dxa"/>
          </w:tcPr>
          <w:p w:rsidR="005E248A" w:rsidRPr="005E248A" w:rsidRDefault="005E248A" w:rsidP="005E248A">
            <w:pPr>
              <w:rPr>
                <w:rFonts w:ascii="Arial" w:hAnsi="Arial" w:cs="Arial"/>
                <w:sz w:val="20"/>
                <w:szCs w:val="20"/>
              </w:rPr>
            </w:pPr>
            <w:r w:rsidRPr="005E248A">
              <w:rPr>
                <w:rFonts w:ascii="Arial" w:hAnsi="Arial" w:cs="Arial"/>
                <w:sz w:val="20"/>
                <w:szCs w:val="20"/>
              </w:rPr>
              <w:t xml:space="preserve">EMMALIN RACHEL TRADING ENTERPRISE </w:t>
            </w:r>
          </w:p>
        </w:tc>
        <w:tc>
          <w:tcPr>
            <w:tcW w:w="1987" w:type="dxa"/>
          </w:tcPr>
          <w:p w:rsidR="005E248A" w:rsidRDefault="003068A0" w:rsidP="005E2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5E248A" w:rsidRDefault="005E248A" w:rsidP="005E248A">
            <w:pPr>
              <w:tabs>
                <w:tab w:val="num" w:pos="2340"/>
              </w:tabs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R1 353 822.32</w:t>
            </w:r>
          </w:p>
        </w:tc>
      </w:tr>
      <w:tr w:rsidR="005E248A" w:rsidRPr="008F1EA2" w:rsidTr="00FA2983">
        <w:tc>
          <w:tcPr>
            <w:tcW w:w="1418" w:type="dxa"/>
          </w:tcPr>
          <w:p w:rsidR="005E248A" w:rsidRPr="00E02B32" w:rsidRDefault="005E248A" w:rsidP="005E248A">
            <w:pPr>
              <w:tabs>
                <w:tab w:val="num" w:pos="2340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7/17</w:t>
            </w:r>
          </w:p>
        </w:tc>
        <w:tc>
          <w:tcPr>
            <w:tcW w:w="7416" w:type="dxa"/>
          </w:tcPr>
          <w:p w:rsidR="005E248A" w:rsidRPr="005E248A" w:rsidRDefault="005E248A" w:rsidP="005E248A">
            <w:pPr>
              <w:rPr>
                <w:rFonts w:ascii="Arial" w:hAnsi="Arial" w:cs="Arial"/>
                <w:sz w:val="20"/>
                <w:szCs w:val="20"/>
              </w:rPr>
            </w:pPr>
            <w:r w:rsidRPr="005E248A">
              <w:rPr>
                <w:rFonts w:ascii="Arial" w:hAnsi="Arial" w:cs="Arial"/>
                <w:sz w:val="20"/>
                <w:szCs w:val="20"/>
              </w:rPr>
              <w:t xml:space="preserve">SONKE SIYATHOKOZA MAFUZE TRAING </w:t>
            </w:r>
          </w:p>
        </w:tc>
        <w:tc>
          <w:tcPr>
            <w:tcW w:w="1987" w:type="dxa"/>
          </w:tcPr>
          <w:p w:rsidR="005E248A" w:rsidRDefault="00272C4A" w:rsidP="005E2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5E248A" w:rsidRDefault="005E248A" w:rsidP="005E248A">
            <w:pPr>
              <w:tabs>
                <w:tab w:val="num" w:pos="2340"/>
              </w:tabs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R1 353 972.00</w:t>
            </w:r>
          </w:p>
        </w:tc>
      </w:tr>
      <w:tr w:rsidR="005E248A" w:rsidRPr="008F1EA2" w:rsidTr="00FA2983">
        <w:tc>
          <w:tcPr>
            <w:tcW w:w="1418" w:type="dxa"/>
          </w:tcPr>
          <w:p w:rsidR="005E248A" w:rsidRPr="00E02B32" w:rsidRDefault="005E248A" w:rsidP="005E248A">
            <w:pPr>
              <w:tabs>
                <w:tab w:val="num" w:pos="2340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8/17</w:t>
            </w:r>
          </w:p>
        </w:tc>
        <w:tc>
          <w:tcPr>
            <w:tcW w:w="7416" w:type="dxa"/>
          </w:tcPr>
          <w:p w:rsidR="005E248A" w:rsidRPr="005E248A" w:rsidRDefault="005E248A" w:rsidP="005E248A">
            <w:pPr>
              <w:rPr>
                <w:rFonts w:ascii="Arial" w:hAnsi="Arial" w:cs="Arial"/>
                <w:sz w:val="20"/>
                <w:szCs w:val="20"/>
              </w:rPr>
            </w:pPr>
            <w:r w:rsidRPr="005E248A">
              <w:rPr>
                <w:rFonts w:ascii="Arial" w:hAnsi="Arial" w:cs="Arial"/>
                <w:sz w:val="20"/>
                <w:szCs w:val="20"/>
              </w:rPr>
              <w:t>ABAPHUMELELI TRADING 702</w:t>
            </w:r>
          </w:p>
        </w:tc>
        <w:tc>
          <w:tcPr>
            <w:tcW w:w="1987" w:type="dxa"/>
          </w:tcPr>
          <w:p w:rsidR="005E248A" w:rsidRDefault="000C7EA9" w:rsidP="005E2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5E248A" w:rsidRDefault="005E248A" w:rsidP="005E248A">
            <w:pPr>
              <w:tabs>
                <w:tab w:val="num" w:pos="2340"/>
              </w:tabs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R   367 920.00</w:t>
            </w:r>
          </w:p>
        </w:tc>
      </w:tr>
      <w:tr w:rsidR="005E248A" w:rsidRPr="008F1EA2" w:rsidTr="00FA2983">
        <w:tc>
          <w:tcPr>
            <w:tcW w:w="1418" w:type="dxa"/>
          </w:tcPr>
          <w:p w:rsidR="005E248A" w:rsidRPr="00E02B32" w:rsidRDefault="005E248A" w:rsidP="005E248A">
            <w:pPr>
              <w:tabs>
                <w:tab w:val="num" w:pos="2340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9/17</w:t>
            </w:r>
          </w:p>
        </w:tc>
        <w:tc>
          <w:tcPr>
            <w:tcW w:w="7416" w:type="dxa"/>
          </w:tcPr>
          <w:p w:rsidR="005E248A" w:rsidRPr="005E248A" w:rsidRDefault="005E248A" w:rsidP="005E248A">
            <w:pPr>
              <w:rPr>
                <w:rFonts w:ascii="Arial" w:hAnsi="Arial" w:cs="Arial"/>
                <w:sz w:val="20"/>
                <w:szCs w:val="20"/>
              </w:rPr>
            </w:pPr>
            <w:r w:rsidRPr="005E248A">
              <w:rPr>
                <w:rFonts w:ascii="Arial" w:hAnsi="Arial" w:cs="Arial"/>
                <w:sz w:val="20"/>
                <w:szCs w:val="20"/>
              </w:rPr>
              <w:t>16 TWELVE SECURITY AND PROJECTS PTY LTD</w:t>
            </w:r>
          </w:p>
        </w:tc>
        <w:tc>
          <w:tcPr>
            <w:tcW w:w="1987" w:type="dxa"/>
          </w:tcPr>
          <w:p w:rsidR="005E248A" w:rsidRDefault="000C7EA9" w:rsidP="005E2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5E248A" w:rsidRDefault="005E248A" w:rsidP="005E248A">
            <w:pPr>
              <w:tabs>
                <w:tab w:val="num" w:pos="2340"/>
              </w:tabs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R3 489 376.00</w:t>
            </w:r>
          </w:p>
        </w:tc>
      </w:tr>
      <w:tr w:rsidR="005E248A" w:rsidRPr="008F1EA2" w:rsidTr="00FA2983">
        <w:tc>
          <w:tcPr>
            <w:tcW w:w="1418" w:type="dxa"/>
          </w:tcPr>
          <w:p w:rsidR="005E248A" w:rsidRPr="00E02B32" w:rsidRDefault="005E248A" w:rsidP="005E248A">
            <w:pPr>
              <w:tabs>
                <w:tab w:val="num" w:pos="2340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10/17</w:t>
            </w:r>
          </w:p>
        </w:tc>
        <w:tc>
          <w:tcPr>
            <w:tcW w:w="7416" w:type="dxa"/>
          </w:tcPr>
          <w:p w:rsidR="005E248A" w:rsidRPr="005E248A" w:rsidRDefault="005E248A" w:rsidP="005E248A">
            <w:pPr>
              <w:rPr>
                <w:rFonts w:ascii="Arial" w:hAnsi="Arial" w:cs="Arial"/>
                <w:sz w:val="20"/>
                <w:szCs w:val="20"/>
              </w:rPr>
            </w:pPr>
            <w:r w:rsidRPr="005E248A">
              <w:rPr>
                <w:rFonts w:ascii="Arial" w:hAnsi="Arial" w:cs="Arial"/>
                <w:sz w:val="20"/>
                <w:szCs w:val="20"/>
              </w:rPr>
              <w:t>ENIGMA CLEANING SERVICES</w:t>
            </w:r>
          </w:p>
        </w:tc>
        <w:tc>
          <w:tcPr>
            <w:tcW w:w="1987" w:type="dxa"/>
          </w:tcPr>
          <w:p w:rsidR="005E248A" w:rsidRDefault="000C7EA9" w:rsidP="005E2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5E248A" w:rsidRDefault="004C5D45" w:rsidP="005E248A">
            <w:pPr>
              <w:tabs>
                <w:tab w:val="num" w:pos="2340"/>
              </w:tabs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R   696 037.02</w:t>
            </w:r>
          </w:p>
        </w:tc>
      </w:tr>
      <w:tr w:rsidR="005E248A" w:rsidRPr="008F1EA2" w:rsidTr="00FA2983">
        <w:tc>
          <w:tcPr>
            <w:tcW w:w="1418" w:type="dxa"/>
          </w:tcPr>
          <w:p w:rsidR="005E248A" w:rsidRPr="00E02B32" w:rsidRDefault="005E248A" w:rsidP="005E248A">
            <w:pPr>
              <w:tabs>
                <w:tab w:val="num" w:pos="2340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11/17</w:t>
            </w:r>
          </w:p>
        </w:tc>
        <w:tc>
          <w:tcPr>
            <w:tcW w:w="7416" w:type="dxa"/>
          </w:tcPr>
          <w:p w:rsidR="005E248A" w:rsidRPr="005E248A" w:rsidRDefault="005E248A" w:rsidP="005E248A">
            <w:pPr>
              <w:rPr>
                <w:rFonts w:ascii="Arial" w:hAnsi="Arial" w:cs="Arial"/>
                <w:sz w:val="20"/>
                <w:szCs w:val="20"/>
              </w:rPr>
            </w:pPr>
            <w:r w:rsidRPr="005E248A">
              <w:rPr>
                <w:rFonts w:ascii="Arial" w:hAnsi="Arial" w:cs="Arial"/>
                <w:sz w:val="20"/>
                <w:szCs w:val="20"/>
              </w:rPr>
              <w:t xml:space="preserve">VELVET ROPE LIFESTYLE </w:t>
            </w:r>
          </w:p>
        </w:tc>
        <w:tc>
          <w:tcPr>
            <w:tcW w:w="1987" w:type="dxa"/>
          </w:tcPr>
          <w:p w:rsidR="005E248A" w:rsidRPr="008F1EA2" w:rsidRDefault="00272C4A" w:rsidP="005E2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5E248A" w:rsidRPr="00D25991" w:rsidRDefault="004C5D45" w:rsidP="005E248A">
            <w:pPr>
              <w:tabs>
                <w:tab w:val="num" w:pos="2340"/>
              </w:tabs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R   657 979.44</w:t>
            </w:r>
          </w:p>
        </w:tc>
      </w:tr>
      <w:tr w:rsidR="005E248A" w:rsidRPr="008F1EA2" w:rsidTr="00FA2983">
        <w:tc>
          <w:tcPr>
            <w:tcW w:w="1418" w:type="dxa"/>
          </w:tcPr>
          <w:p w:rsidR="005E248A" w:rsidRPr="00E02B32" w:rsidRDefault="005E248A" w:rsidP="005E248A">
            <w:pPr>
              <w:tabs>
                <w:tab w:val="num" w:pos="2340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12/17</w:t>
            </w:r>
          </w:p>
        </w:tc>
        <w:tc>
          <w:tcPr>
            <w:tcW w:w="7416" w:type="dxa"/>
          </w:tcPr>
          <w:p w:rsidR="005E248A" w:rsidRPr="005E248A" w:rsidRDefault="005E248A" w:rsidP="005E248A">
            <w:pPr>
              <w:rPr>
                <w:rFonts w:ascii="Arial" w:hAnsi="Arial" w:cs="Arial"/>
                <w:sz w:val="20"/>
                <w:szCs w:val="20"/>
              </w:rPr>
            </w:pPr>
            <w:r w:rsidRPr="005E248A">
              <w:rPr>
                <w:rFonts w:ascii="Arial" w:hAnsi="Arial" w:cs="Arial"/>
                <w:sz w:val="20"/>
                <w:szCs w:val="20"/>
              </w:rPr>
              <w:t xml:space="preserve">SEBATA CREATIVE CONSULTING </w:t>
            </w:r>
          </w:p>
        </w:tc>
        <w:tc>
          <w:tcPr>
            <w:tcW w:w="1987" w:type="dxa"/>
          </w:tcPr>
          <w:p w:rsidR="005E248A" w:rsidRPr="008F1EA2" w:rsidRDefault="000C7EA9" w:rsidP="005E2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5E248A" w:rsidRPr="00D25991" w:rsidRDefault="004C5D45" w:rsidP="005E248A">
            <w:pPr>
              <w:tabs>
                <w:tab w:val="num" w:pos="2340"/>
              </w:tabs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R   602 008.56</w:t>
            </w:r>
          </w:p>
        </w:tc>
      </w:tr>
      <w:tr w:rsidR="005E248A" w:rsidRPr="008F1EA2" w:rsidTr="00FA2983">
        <w:tc>
          <w:tcPr>
            <w:tcW w:w="1418" w:type="dxa"/>
          </w:tcPr>
          <w:p w:rsidR="005E248A" w:rsidRPr="00E02B32" w:rsidRDefault="005E248A" w:rsidP="005E248A">
            <w:pPr>
              <w:tabs>
                <w:tab w:val="num" w:pos="2340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13/17</w:t>
            </w:r>
          </w:p>
        </w:tc>
        <w:tc>
          <w:tcPr>
            <w:tcW w:w="7416" w:type="dxa"/>
          </w:tcPr>
          <w:p w:rsidR="005E248A" w:rsidRPr="005E248A" w:rsidRDefault="005E248A" w:rsidP="005E248A">
            <w:pPr>
              <w:rPr>
                <w:rFonts w:ascii="Arial" w:hAnsi="Arial" w:cs="Arial"/>
                <w:sz w:val="20"/>
                <w:szCs w:val="20"/>
              </w:rPr>
            </w:pPr>
            <w:r w:rsidRPr="005E248A">
              <w:rPr>
                <w:rFonts w:ascii="Arial" w:hAnsi="Arial" w:cs="Arial"/>
                <w:sz w:val="20"/>
                <w:szCs w:val="20"/>
              </w:rPr>
              <w:t>INSIKA CLEANING SERVICES AND PROJECTS PTY LTD</w:t>
            </w:r>
          </w:p>
        </w:tc>
        <w:tc>
          <w:tcPr>
            <w:tcW w:w="1987" w:type="dxa"/>
          </w:tcPr>
          <w:p w:rsidR="005E248A" w:rsidRPr="008F1EA2" w:rsidRDefault="000C7EA9" w:rsidP="005E2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5E248A" w:rsidRPr="00D25991" w:rsidRDefault="004C5D45" w:rsidP="005E248A">
            <w:pPr>
              <w:tabs>
                <w:tab w:val="num" w:pos="2340"/>
              </w:tabs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R   400 12</w:t>
            </w:r>
            <w:r w:rsidR="00272C4A">
              <w:rPr>
                <w:rFonts w:ascii="Arial" w:hAnsi="Arial" w:cs="Arial"/>
                <w:sz w:val="24"/>
                <w:lang w:val="en-US"/>
              </w:rPr>
              <w:t>4</w:t>
            </w:r>
            <w:r>
              <w:rPr>
                <w:rFonts w:ascii="Arial" w:hAnsi="Arial" w:cs="Arial"/>
                <w:sz w:val="24"/>
                <w:lang w:val="en-US"/>
              </w:rPr>
              <w:t>.88</w:t>
            </w:r>
          </w:p>
        </w:tc>
      </w:tr>
      <w:tr w:rsidR="005E248A" w:rsidRPr="008F1EA2" w:rsidTr="00FA2983">
        <w:tc>
          <w:tcPr>
            <w:tcW w:w="1418" w:type="dxa"/>
          </w:tcPr>
          <w:p w:rsidR="005E248A" w:rsidRPr="00E02B32" w:rsidRDefault="005E248A" w:rsidP="005E248A">
            <w:pPr>
              <w:tabs>
                <w:tab w:val="num" w:pos="2340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14/17</w:t>
            </w:r>
          </w:p>
        </w:tc>
        <w:tc>
          <w:tcPr>
            <w:tcW w:w="7416" w:type="dxa"/>
          </w:tcPr>
          <w:p w:rsidR="005E248A" w:rsidRPr="005E248A" w:rsidRDefault="005E248A" w:rsidP="005E248A">
            <w:pPr>
              <w:rPr>
                <w:rFonts w:ascii="Arial" w:hAnsi="Arial" w:cs="Arial"/>
                <w:sz w:val="20"/>
                <w:szCs w:val="20"/>
              </w:rPr>
            </w:pPr>
            <w:r w:rsidRPr="005E248A">
              <w:rPr>
                <w:rFonts w:ascii="Arial" w:hAnsi="Arial" w:cs="Arial"/>
                <w:sz w:val="20"/>
                <w:szCs w:val="20"/>
              </w:rPr>
              <w:t xml:space="preserve">AQAPHILE CLEANING AND SECURITY </w:t>
            </w:r>
          </w:p>
        </w:tc>
        <w:tc>
          <w:tcPr>
            <w:tcW w:w="1987" w:type="dxa"/>
          </w:tcPr>
          <w:p w:rsidR="005E248A" w:rsidRPr="008F1EA2" w:rsidRDefault="00272C4A" w:rsidP="005E2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5E248A" w:rsidRPr="00D25991" w:rsidRDefault="004C5D45" w:rsidP="005E248A">
            <w:pPr>
              <w:tabs>
                <w:tab w:val="num" w:pos="2340"/>
              </w:tabs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R   372 000.00</w:t>
            </w:r>
          </w:p>
        </w:tc>
      </w:tr>
      <w:tr w:rsidR="005E248A" w:rsidRPr="008F1EA2" w:rsidTr="00FA2983">
        <w:tc>
          <w:tcPr>
            <w:tcW w:w="1418" w:type="dxa"/>
          </w:tcPr>
          <w:p w:rsidR="005E248A" w:rsidRPr="00E02B32" w:rsidRDefault="005E248A" w:rsidP="005E248A">
            <w:pPr>
              <w:tabs>
                <w:tab w:val="num" w:pos="2340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>15/17</w:t>
            </w:r>
          </w:p>
        </w:tc>
        <w:tc>
          <w:tcPr>
            <w:tcW w:w="7416" w:type="dxa"/>
          </w:tcPr>
          <w:p w:rsidR="005E248A" w:rsidRPr="005E248A" w:rsidRDefault="005E248A" w:rsidP="005E248A">
            <w:pPr>
              <w:rPr>
                <w:rFonts w:ascii="Arial" w:hAnsi="Arial" w:cs="Arial"/>
                <w:sz w:val="20"/>
                <w:szCs w:val="20"/>
              </w:rPr>
            </w:pPr>
            <w:r w:rsidRPr="005E248A">
              <w:rPr>
                <w:rFonts w:ascii="Arial" w:hAnsi="Arial" w:cs="Arial"/>
                <w:sz w:val="20"/>
                <w:szCs w:val="20"/>
              </w:rPr>
              <w:t xml:space="preserve">SSPS OPULENCE GROUP </w:t>
            </w:r>
          </w:p>
        </w:tc>
        <w:tc>
          <w:tcPr>
            <w:tcW w:w="1987" w:type="dxa"/>
          </w:tcPr>
          <w:p w:rsidR="005E248A" w:rsidRPr="008F1EA2" w:rsidRDefault="003068A0" w:rsidP="005E2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3213" w:type="dxa"/>
          </w:tcPr>
          <w:p w:rsidR="005E248A" w:rsidRPr="00D25991" w:rsidRDefault="004C5D45" w:rsidP="005E248A">
            <w:pPr>
              <w:tabs>
                <w:tab w:val="num" w:pos="2340"/>
              </w:tabs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R5 572 963.63</w:t>
            </w:r>
          </w:p>
        </w:tc>
      </w:tr>
      <w:tr w:rsidR="005E248A" w:rsidRPr="008F1EA2" w:rsidTr="00FA2983">
        <w:tc>
          <w:tcPr>
            <w:tcW w:w="1418" w:type="dxa"/>
            <w:vAlign w:val="center"/>
          </w:tcPr>
          <w:p w:rsidR="005E248A" w:rsidRPr="00E02B32" w:rsidRDefault="005E248A" w:rsidP="005E248A">
            <w:pPr>
              <w:tabs>
                <w:tab w:val="num" w:pos="2340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16/17</w:t>
            </w:r>
          </w:p>
        </w:tc>
        <w:tc>
          <w:tcPr>
            <w:tcW w:w="7416" w:type="dxa"/>
          </w:tcPr>
          <w:p w:rsidR="005E248A" w:rsidRPr="005E248A" w:rsidRDefault="005E248A" w:rsidP="005E248A">
            <w:pPr>
              <w:rPr>
                <w:rFonts w:ascii="Arial" w:hAnsi="Arial" w:cs="Arial"/>
                <w:sz w:val="20"/>
                <w:szCs w:val="20"/>
              </w:rPr>
            </w:pPr>
            <w:r w:rsidRPr="005E248A">
              <w:rPr>
                <w:rFonts w:ascii="Arial" w:hAnsi="Arial" w:cs="Arial"/>
                <w:sz w:val="20"/>
                <w:szCs w:val="20"/>
              </w:rPr>
              <w:t xml:space="preserve">PHAPHU INVESTMENT </w:t>
            </w:r>
          </w:p>
        </w:tc>
        <w:tc>
          <w:tcPr>
            <w:tcW w:w="1987" w:type="dxa"/>
          </w:tcPr>
          <w:p w:rsidR="005E248A" w:rsidRPr="008F1EA2" w:rsidRDefault="000C7EA9" w:rsidP="005E2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5E248A" w:rsidRPr="00D25991" w:rsidRDefault="004C5D45" w:rsidP="005E248A">
            <w:pPr>
              <w:tabs>
                <w:tab w:val="num" w:pos="2340"/>
              </w:tabs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R   663 499.12</w:t>
            </w:r>
          </w:p>
        </w:tc>
      </w:tr>
      <w:tr w:rsidR="005E248A" w:rsidRPr="008F1EA2" w:rsidTr="00FA2983">
        <w:tc>
          <w:tcPr>
            <w:tcW w:w="1418" w:type="dxa"/>
          </w:tcPr>
          <w:p w:rsidR="005E248A" w:rsidRPr="00E02B32" w:rsidRDefault="005E248A" w:rsidP="005E248A">
            <w:pPr>
              <w:tabs>
                <w:tab w:val="num" w:pos="2340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17/17</w:t>
            </w:r>
          </w:p>
        </w:tc>
        <w:tc>
          <w:tcPr>
            <w:tcW w:w="7416" w:type="dxa"/>
          </w:tcPr>
          <w:p w:rsidR="005E248A" w:rsidRPr="005E248A" w:rsidRDefault="005E248A" w:rsidP="005E248A">
            <w:pPr>
              <w:rPr>
                <w:rFonts w:ascii="Arial" w:hAnsi="Arial" w:cs="Arial"/>
                <w:sz w:val="20"/>
                <w:szCs w:val="20"/>
              </w:rPr>
            </w:pPr>
            <w:r w:rsidRPr="005E248A">
              <w:rPr>
                <w:rFonts w:ascii="Arial" w:hAnsi="Arial" w:cs="Arial"/>
                <w:sz w:val="20"/>
                <w:szCs w:val="20"/>
              </w:rPr>
              <w:t>M-JNR AND OLWETHU CONSULTING PTY LTD</w:t>
            </w:r>
          </w:p>
        </w:tc>
        <w:tc>
          <w:tcPr>
            <w:tcW w:w="1987" w:type="dxa"/>
          </w:tcPr>
          <w:p w:rsidR="005E248A" w:rsidRPr="008F1EA2" w:rsidRDefault="000C7EA9" w:rsidP="005E2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5E248A" w:rsidRPr="00D25991" w:rsidRDefault="004C5D45" w:rsidP="005E248A">
            <w:pPr>
              <w:tabs>
                <w:tab w:val="num" w:pos="2340"/>
              </w:tabs>
              <w:rPr>
                <w:rFonts w:ascii="Arial" w:hAnsi="Arial" w:cs="Arial"/>
                <w:sz w:val="24"/>
                <w:lang w:val="en-US"/>
              </w:rPr>
            </w:pPr>
            <w:r w:rsidRPr="004C5D45">
              <w:rPr>
                <w:rFonts w:ascii="Arial" w:hAnsi="Arial" w:cs="Arial"/>
                <w:sz w:val="24"/>
                <w:lang w:val="en-US"/>
              </w:rPr>
              <w:t>R   504 504.54</w:t>
            </w:r>
          </w:p>
        </w:tc>
      </w:tr>
    </w:tbl>
    <w:p w:rsidR="007C0B9B" w:rsidRDefault="007C0B9B" w:rsidP="00BD7B53">
      <w:pPr>
        <w:rPr>
          <w:rFonts w:ascii="Arial" w:hAnsi="Arial" w:cs="Arial"/>
          <w:sz w:val="32"/>
          <w:szCs w:val="32"/>
        </w:rPr>
      </w:pPr>
    </w:p>
    <w:p w:rsidR="007C0B9B" w:rsidRPr="00341EC1" w:rsidRDefault="007C0B9B" w:rsidP="00BD7B53">
      <w:pPr>
        <w:rPr>
          <w:rFonts w:ascii="Arial" w:hAnsi="Arial" w:cs="Arial"/>
          <w:sz w:val="32"/>
          <w:szCs w:val="32"/>
        </w:rPr>
      </w:pPr>
    </w:p>
    <w:sectPr w:rsidR="007C0B9B" w:rsidRPr="00341EC1" w:rsidSect="00BD7B53">
      <w:pgSz w:w="15840" w:h="12240" w:orient="landscape"/>
      <w:pgMar w:top="900" w:right="1440" w:bottom="36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AC9" w:rsidRDefault="00964AC9" w:rsidP="001A5F2F">
      <w:pPr>
        <w:spacing w:after="0" w:line="240" w:lineRule="auto"/>
      </w:pPr>
      <w:r>
        <w:separator/>
      </w:r>
    </w:p>
  </w:endnote>
  <w:endnote w:type="continuationSeparator" w:id="0">
    <w:p w:rsidR="00964AC9" w:rsidRDefault="00964AC9" w:rsidP="001A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AC9" w:rsidRDefault="00964AC9" w:rsidP="001A5F2F">
      <w:pPr>
        <w:spacing w:after="0" w:line="240" w:lineRule="auto"/>
      </w:pPr>
      <w:r>
        <w:separator/>
      </w:r>
    </w:p>
  </w:footnote>
  <w:footnote w:type="continuationSeparator" w:id="0">
    <w:p w:rsidR="00964AC9" w:rsidRDefault="00964AC9" w:rsidP="001A5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792"/>
    <w:rsid w:val="000016CB"/>
    <w:rsid w:val="00005F18"/>
    <w:rsid w:val="0001032E"/>
    <w:rsid w:val="00011C9D"/>
    <w:rsid w:val="00022A7B"/>
    <w:rsid w:val="00035FBE"/>
    <w:rsid w:val="00040B0F"/>
    <w:rsid w:val="0004712A"/>
    <w:rsid w:val="0005031E"/>
    <w:rsid w:val="00070567"/>
    <w:rsid w:val="00071156"/>
    <w:rsid w:val="00076119"/>
    <w:rsid w:val="000765D1"/>
    <w:rsid w:val="00084DDA"/>
    <w:rsid w:val="00085984"/>
    <w:rsid w:val="0009209E"/>
    <w:rsid w:val="000A4A82"/>
    <w:rsid w:val="000A5C08"/>
    <w:rsid w:val="000A7261"/>
    <w:rsid w:val="000B0152"/>
    <w:rsid w:val="000B79F7"/>
    <w:rsid w:val="000C414F"/>
    <w:rsid w:val="000C7EA9"/>
    <w:rsid w:val="000C7FED"/>
    <w:rsid w:val="000D1CFF"/>
    <w:rsid w:val="0010160D"/>
    <w:rsid w:val="00106998"/>
    <w:rsid w:val="001070DE"/>
    <w:rsid w:val="0011054A"/>
    <w:rsid w:val="00122D36"/>
    <w:rsid w:val="00123CAE"/>
    <w:rsid w:val="0015199E"/>
    <w:rsid w:val="00156230"/>
    <w:rsid w:val="00156EFC"/>
    <w:rsid w:val="00157551"/>
    <w:rsid w:val="00161925"/>
    <w:rsid w:val="001671B5"/>
    <w:rsid w:val="00171795"/>
    <w:rsid w:val="001809A8"/>
    <w:rsid w:val="00187992"/>
    <w:rsid w:val="001A5F2F"/>
    <w:rsid w:val="001A79ED"/>
    <w:rsid w:val="001C25CE"/>
    <w:rsid w:val="001D1FD3"/>
    <w:rsid w:val="001D4C7D"/>
    <w:rsid w:val="001D7B0D"/>
    <w:rsid w:val="001E0CBB"/>
    <w:rsid w:val="00202DDB"/>
    <w:rsid w:val="00203616"/>
    <w:rsid w:val="002057D2"/>
    <w:rsid w:val="00207D02"/>
    <w:rsid w:val="00213188"/>
    <w:rsid w:val="0022620D"/>
    <w:rsid w:val="00250940"/>
    <w:rsid w:val="00270765"/>
    <w:rsid w:val="00272C4A"/>
    <w:rsid w:val="002757D4"/>
    <w:rsid w:val="00277D27"/>
    <w:rsid w:val="002839D0"/>
    <w:rsid w:val="00290F96"/>
    <w:rsid w:val="002961BE"/>
    <w:rsid w:val="002A7B11"/>
    <w:rsid w:val="002B3621"/>
    <w:rsid w:val="002B54D1"/>
    <w:rsid w:val="002D1897"/>
    <w:rsid w:val="002D1FDC"/>
    <w:rsid w:val="002D56D6"/>
    <w:rsid w:val="002D6DB2"/>
    <w:rsid w:val="002D7B5B"/>
    <w:rsid w:val="002E5629"/>
    <w:rsid w:val="002F010D"/>
    <w:rsid w:val="002F2EBF"/>
    <w:rsid w:val="00300E3E"/>
    <w:rsid w:val="00305E70"/>
    <w:rsid w:val="003068A0"/>
    <w:rsid w:val="0031226C"/>
    <w:rsid w:val="00312D53"/>
    <w:rsid w:val="00312ED5"/>
    <w:rsid w:val="003163AE"/>
    <w:rsid w:val="003302B2"/>
    <w:rsid w:val="003307D5"/>
    <w:rsid w:val="003321AF"/>
    <w:rsid w:val="003375BC"/>
    <w:rsid w:val="00341EC1"/>
    <w:rsid w:val="003468E5"/>
    <w:rsid w:val="00351A1B"/>
    <w:rsid w:val="003556AC"/>
    <w:rsid w:val="00356D97"/>
    <w:rsid w:val="003610FE"/>
    <w:rsid w:val="00364F47"/>
    <w:rsid w:val="00375827"/>
    <w:rsid w:val="00375AAB"/>
    <w:rsid w:val="003818EC"/>
    <w:rsid w:val="00390A68"/>
    <w:rsid w:val="0039559B"/>
    <w:rsid w:val="003A22B5"/>
    <w:rsid w:val="003B2397"/>
    <w:rsid w:val="003C5D35"/>
    <w:rsid w:val="003D160B"/>
    <w:rsid w:val="003F110D"/>
    <w:rsid w:val="003F30F1"/>
    <w:rsid w:val="003F6A9D"/>
    <w:rsid w:val="00410DF7"/>
    <w:rsid w:val="00413903"/>
    <w:rsid w:val="00414696"/>
    <w:rsid w:val="004518C6"/>
    <w:rsid w:val="00453540"/>
    <w:rsid w:val="004557F1"/>
    <w:rsid w:val="00465588"/>
    <w:rsid w:val="00473247"/>
    <w:rsid w:val="00475F41"/>
    <w:rsid w:val="0048107D"/>
    <w:rsid w:val="00484164"/>
    <w:rsid w:val="00491B99"/>
    <w:rsid w:val="00491F31"/>
    <w:rsid w:val="00497AFE"/>
    <w:rsid w:val="004B1AC1"/>
    <w:rsid w:val="004C292E"/>
    <w:rsid w:val="004C5D45"/>
    <w:rsid w:val="004C6D48"/>
    <w:rsid w:val="004D1881"/>
    <w:rsid w:val="004D4727"/>
    <w:rsid w:val="004D7280"/>
    <w:rsid w:val="004D793C"/>
    <w:rsid w:val="004E211E"/>
    <w:rsid w:val="004E5207"/>
    <w:rsid w:val="004F1288"/>
    <w:rsid w:val="004F7887"/>
    <w:rsid w:val="0050055A"/>
    <w:rsid w:val="00501E17"/>
    <w:rsid w:val="005118A0"/>
    <w:rsid w:val="00525E96"/>
    <w:rsid w:val="0053058D"/>
    <w:rsid w:val="0053213A"/>
    <w:rsid w:val="005343A1"/>
    <w:rsid w:val="00543A19"/>
    <w:rsid w:val="00544F3F"/>
    <w:rsid w:val="00547B54"/>
    <w:rsid w:val="00550C79"/>
    <w:rsid w:val="00552999"/>
    <w:rsid w:val="005561CB"/>
    <w:rsid w:val="00557637"/>
    <w:rsid w:val="0056654C"/>
    <w:rsid w:val="00566782"/>
    <w:rsid w:val="00572423"/>
    <w:rsid w:val="005738F0"/>
    <w:rsid w:val="005972B9"/>
    <w:rsid w:val="005B6BC5"/>
    <w:rsid w:val="005B748B"/>
    <w:rsid w:val="005C040F"/>
    <w:rsid w:val="005D51D5"/>
    <w:rsid w:val="005E086B"/>
    <w:rsid w:val="005E248A"/>
    <w:rsid w:val="005E3782"/>
    <w:rsid w:val="005E43F7"/>
    <w:rsid w:val="005E5151"/>
    <w:rsid w:val="005E7B75"/>
    <w:rsid w:val="00602884"/>
    <w:rsid w:val="006104D1"/>
    <w:rsid w:val="006113D3"/>
    <w:rsid w:val="0061299A"/>
    <w:rsid w:val="00616830"/>
    <w:rsid w:val="00616C95"/>
    <w:rsid w:val="00640CFA"/>
    <w:rsid w:val="0064525C"/>
    <w:rsid w:val="00650926"/>
    <w:rsid w:val="00650C14"/>
    <w:rsid w:val="00663BE6"/>
    <w:rsid w:val="006640FA"/>
    <w:rsid w:val="00666CAE"/>
    <w:rsid w:val="00667B0B"/>
    <w:rsid w:val="00675AE1"/>
    <w:rsid w:val="00677E63"/>
    <w:rsid w:val="0069625F"/>
    <w:rsid w:val="00696539"/>
    <w:rsid w:val="006A1A63"/>
    <w:rsid w:val="006A2029"/>
    <w:rsid w:val="006A47E0"/>
    <w:rsid w:val="006B3CA0"/>
    <w:rsid w:val="006C5BD9"/>
    <w:rsid w:val="006D032D"/>
    <w:rsid w:val="006D2606"/>
    <w:rsid w:val="006D33D1"/>
    <w:rsid w:val="006D6A87"/>
    <w:rsid w:val="006D7550"/>
    <w:rsid w:val="006E7378"/>
    <w:rsid w:val="006E79F6"/>
    <w:rsid w:val="006F5709"/>
    <w:rsid w:val="00703D1F"/>
    <w:rsid w:val="00705D89"/>
    <w:rsid w:val="00707C1D"/>
    <w:rsid w:val="00717435"/>
    <w:rsid w:val="007269C3"/>
    <w:rsid w:val="007333B3"/>
    <w:rsid w:val="007365FB"/>
    <w:rsid w:val="00741137"/>
    <w:rsid w:val="0076142E"/>
    <w:rsid w:val="00762DC7"/>
    <w:rsid w:val="00763BCB"/>
    <w:rsid w:val="00764E59"/>
    <w:rsid w:val="007717F0"/>
    <w:rsid w:val="007727FD"/>
    <w:rsid w:val="00781DE8"/>
    <w:rsid w:val="00782492"/>
    <w:rsid w:val="007903AF"/>
    <w:rsid w:val="00791637"/>
    <w:rsid w:val="007A269C"/>
    <w:rsid w:val="007A3E29"/>
    <w:rsid w:val="007A5345"/>
    <w:rsid w:val="007B7159"/>
    <w:rsid w:val="007C0A35"/>
    <w:rsid w:val="007C0B38"/>
    <w:rsid w:val="007C0B9B"/>
    <w:rsid w:val="007D5B1C"/>
    <w:rsid w:val="007D5DBD"/>
    <w:rsid w:val="007E14E2"/>
    <w:rsid w:val="007E3E48"/>
    <w:rsid w:val="007E6F90"/>
    <w:rsid w:val="008251F5"/>
    <w:rsid w:val="00830291"/>
    <w:rsid w:val="00833990"/>
    <w:rsid w:val="00833ABF"/>
    <w:rsid w:val="00843E93"/>
    <w:rsid w:val="008532EA"/>
    <w:rsid w:val="00856D5E"/>
    <w:rsid w:val="00857969"/>
    <w:rsid w:val="0086056A"/>
    <w:rsid w:val="00877D8A"/>
    <w:rsid w:val="008841F2"/>
    <w:rsid w:val="00893E3B"/>
    <w:rsid w:val="00894E47"/>
    <w:rsid w:val="008967C5"/>
    <w:rsid w:val="008978C3"/>
    <w:rsid w:val="008A215E"/>
    <w:rsid w:val="008B2384"/>
    <w:rsid w:val="008B4196"/>
    <w:rsid w:val="008B4F75"/>
    <w:rsid w:val="008B7DF5"/>
    <w:rsid w:val="008C181A"/>
    <w:rsid w:val="008E265C"/>
    <w:rsid w:val="008F10FB"/>
    <w:rsid w:val="008F1EA2"/>
    <w:rsid w:val="008F3D52"/>
    <w:rsid w:val="008F4AD2"/>
    <w:rsid w:val="00900732"/>
    <w:rsid w:val="009219B8"/>
    <w:rsid w:val="00923D13"/>
    <w:rsid w:val="0092478A"/>
    <w:rsid w:val="0092608E"/>
    <w:rsid w:val="00927006"/>
    <w:rsid w:val="00936515"/>
    <w:rsid w:val="0093680B"/>
    <w:rsid w:val="00936B35"/>
    <w:rsid w:val="009524BB"/>
    <w:rsid w:val="00954E86"/>
    <w:rsid w:val="00964AC9"/>
    <w:rsid w:val="00970BC6"/>
    <w:rsid w:val="00970DC2"/>
    <w:rsid w:val="009711A8"/>
    <w:rsid w:val="00973593"/>
    <w:rsid w:val="00990B68"/>
    <w:rsid w:val="009A1C4D"/>
    <w:rsid w:val="009A2359"/>
    <w:rsid w:val="009A2FB1"/>
    <w:rsid w:val="009A44A9"/>
    <w:rsid w:val="009A58E5"/>
    <w:rsid w:val="009C637B"/>
    <w:rsid w:val="009D1DB9"/>
    <w:rsid w:val="009D31DC"/>
    <w:rsid w:val="009F1B33"/>
    <w:rsid w:val="009F2792"/>
    <w:rsid w:val="00A03391"/>
    <w:rsid w:val="00A03F4F"/>
    <w:rsid w:val="00A33A20"/>
    <w:rsid w:val="00A41229"/>
    <w:rsid w:val="00A46CBE"/>
    <w:rsid w:val="00A514A5"/>
    <w:rsid w:val="00A5459B"/>
    <w:rsid w:val="00A670C9"/>
    <w:rsid w:val="00A672FD"/>
    <w:rsid w:val="00A77936"/>
    <w:rsid w:val="00AA37B9"/>
    <w:rsid w:val="00AA57F8"/>
    <w:rsid w:val="00AB0903"/>
    <w:rsid w:val="00AB0BAF"/>
    <w:rsid w:val="00AC6935"/>
    <w:rsid w:val="00AD3591"/>
    <w:rsid w:val="00AD6670"/>
    <w:rsid w:val="00AE258D"/>
    <w:rsid w:val="00B17116"/>
    <w:rsid w:val="00B20490"/>
    <w:rsid w:val="00B219A7"/>
    <w:rsid w:val="00B21EE7"/>
    <w:rsid w:val="00B3124C"/>
    <w:rsid w:val="00B36DD0"/>
    <w:rsid w:val="00B376BD"/>
    <w:rsid w:val="00B37781"/>
    <w:rsid w:val="00B40D51"/>
    <w:rsid w:val="00B44D44"/>
    <w:rsid w:val="00B55D4E"/>
    <w:rsid w:val="00B567AC"/>
    <w:rsid w:val="00B7250F"/>
    <w:rsid w:val="00B74600"/>
    <w:rsid w:val="00B77286"/>
    <w:rsid w:val="00BB1125"/>
    <w:rsid w:val="00BB19B5"/>
    <w:rsid w:val="00BB3992"/>
    <w:rsid w:val="00BB610F"/>
    <w:rsid w:val="00BB70AE"/>
    <w:rsid w:val="00BC2EB9"/>
    <w:rsid w:val="00BD3547"/>
    <w:rsid w:val="00BD3B75"/>
    <w:rsid w:val="00BD7B53"/>
    <w:rsid w:val="00BE4598"/>
    <w:rsid w:val="00BE656D"/>
    <w:rsid w:val="00C14179"/>
    <w:rsid w:val="00C27DAA"/>
    <w:rsid w:val="00C32C03"/>
    <w:rsid w:val="00C34142"/>
    <w:rsid w:val="00C560B5"/>
    <w:rsid w:val="00C61846"/>
    <w:rsid w:val="00C62CFC"/>
    <w:rsid w:val="00C72198"/>
    <w:rsid w:val="00C804D1"/>
    <w:rsid w:val="00C8093A"/>
    <w:rsid w:val="00C86931"/>
    <w:rsid w:val="00CA199E"/>
    <w:rsid w:val="00CA430E"/>
    <w:rsid w:val="00CB5308"/>
    <w:rsid w:val="00CC421D"/>
    <w:rsid w:val="00CC448C"/>
    <w:rsid w:val="00CC7191"/>
    <w:rsid w:val="00CD0CC6"/>
    <w:rsid w:val="00CD7E3B"/>
    <w:rsid w:val="00CE6057"/>
    <w:rsid w:val="00CF431A"/>
    <w:rsid w:val="00D01A17"/>
    <w:rsid w:val="00D05EF4"/>
    <w:rsid w:val="00D06B4E"/>
    <w:rsid w:val="00D22B6D"/>
    <w:rsid w:val="00D25991"/>
    <w:rsid w:val="00D41577"/>
    <w:rsid w:val="00D43613"/>
    <w:rsid w:val="00D44ABF"/>
    <w:rsid w:val="00D60B75"/>
    <w:rsid w:val="00D63247"/>
    <w:rsid w:val="00D65894"/>
    <w:rsid w:val="00D8063F"/>
    <w:rsid w:val="00D860E9"/>
    <w:rsid w:val="00D86FAD"/>
    <w:rsid w:val="00DD0AC7"/>
    <w:rsid w:val="00DE46F2"/>
    <w:rsid w:val="00E02043"/>
    <w:rsid w:val="00E02B32"/>
    <w:rsid w:val="00E03BF9"/>
    <w:rsid w:val="00E0466C"/>
    <w:rsid w:val="00E04877"/>
    <w:rsid w:val="00E14B86"/>
    <w:rsid w:val="00E33E5D"/>
    <w:rsid w:val="00E529A9"/>
    <w:rsid w:val="00E52CFE"/>
    <w:rsid w:val="00E57152"/>
    <w:rsid w:val="00E7028E"/>
    <w:rsid w:val="00E70F10"/>
    <w:rsid w:val="00E758D4"/>
    <w:rsid w:val="00E81E39"/>
    <w:rsid w:val="00E873E3"/>
    <w:rsid w:val="00E91B2B"/>
    <w:rsid w:val="00E96015"/>
    <w:rsid w:val="00EB7E58"/>
    <w:rsid w:val="00EC000D"/>
    <w:rsid w:val="00ED0594"/>
    <w:rsid w:val="00ED2BB6"/>
    <w:rsid w:val="00ED740E"/>
    <w:rsid w:val="00EF26D6"/>
    <w:rsid w:val="00F0025A"/>
    <w:rsid w:val="00F05248"/>
    <w:rsid w:val="00F1263D"/>
    <w:rsid w:val="00F20D77"/>
    <w:rsid w:val="00F309C4"/>
    <w:rsid w:val="00F34C8B"/>
    <w:rsid w:val="00F36409"/>
    <w:rsid w:val="00F42AD9"/>
    <w:rsid w:val="00F47929"/>
    <w:rsid w:val="00F5041A"/>
    <w:rsid w:val="00F57FC1"/>
    <w:rsid w:val="00F63AA3"/>
    <w:rsid w:val="00F76E8F"/>
    <w:rsid w:val="00F90562"/>
    <w:rsid w:val="00F96998"/>
    <w:rsid w:val="00FA00FC"/>
    <w:rsid w:val="00FA268A"/>
    <w:rsid w:val="00FB0556"/>
    <w:rsid w:val="00FC1141"/>
    <w:rsid w:val="00FC52C9"/>
    <w:rsid w:val="00FD2A7A"/>
    <w:rsid w:val="00FD7B24"/>
    <w:rsid w:val="00FE22CD"/>
    <w:rsid w:val="00FE74B8"/>
    <w:rsid w:val="00FF4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28423C"/>
  <w15:docId w15:val="{1D7D9674-6A7E-4832-89A0-79F86881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A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F2F"/>
  </w:style>
  <w:style w:type="paragraph" w:styleId="Footer">
    <w:name w:val="footer"/>
    <w:basedOn w:val="Normal"/>
    <w:link w:val="FooterChar"/>
    <w:uiPriority w:val="99"/>
    <w:semiHidden/>
    <w:unhideWhenUsed/>
    <w:rsid w:val="001A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5F2F"/>
  </w:style>
  <w:style w:type="paragraph" w:styleId="BalloonText">
    <w:name w:val="Balloon Text"/>
    <w:basedOn w:val="Normal"/>
    <w:link w:val="BalloonTextChar"/>
    <w:uiPriority w:val="99"/>
    <w:semiHidden/>
    <w:unhideWhenUsed/>
    <w:rsid w:val="000B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23E15-E8DD-4718-8992-8BC11842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Nhlanhla Lucky Ngcobo</cp:lastModifiedBy>
  <cp:revision>3</cp:revision>
  <cp:lastPrinted>2013-02-25T14:54:00Z</cp:lastPrinted>
  <dcterms:created xsi:type="dcterms:W3CDTF">2021-06-17T07:19:00Z</dcterms:created>
  <dcterms:modified xsi:type="dcterms:W3CDTF">2021-06-17T14:11:00Z</dcterms:modified>
</cp:coreProperties>
</file>